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84" w:rsidRDefault="00DE2F84" w:rsidP="00DE2F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регламентирующие деятельность Уполномоченного</w:t>
      </w:r>
    </w:p>
    <w:p w:rsidR="00A44583" w:rsidRDefault="00DE2F84" w:rsidP="00DE2F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Правовую основу деятельности составляют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="00D2580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Положение об Уполномоченном по защите прав участников образовательного процесса</w:t>
      </w:r>
      <w:r w:rsidR="00D2580A">
        <w:rPr>
          <w:color w:val="000000"/>
          <w:sz w:val="27"/>
          <w:szCs w:val="27"/>
        </w:rPr>
        <w:t xml:space="preserve"> в образовательном учреждении.</w:t>
      </w:r>
      <w:r w:rsidR="00D2580A"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t>. Междунар</w:t>
      </w:r>
      <w:r w:rsidR="00D2580A">
        <w:rPr>
          <w:color w:val="000000"/>
          <w:sz w:val="27"/>
          <w:szCs w:val="27"/>
        </w:rPr>
        <w:t>одные акты по правам человека.</w:t>
      </w:r>
      <w:r w:rsidR="00D2580A">
        <w:rPr>
          <w:color w:val="000000"/>
          <w:sz w:val="27"/>
          <w:szCs w:val="27"/>
        </w:rPr>
        <w:br/>
        <w:t>3. Конституция РФ</w:t>
      </w:r>
      <w:r w:rsidR="00D2580A">
        <w:rPr>
          <w:color w:val="000000"/>
          <w:sz w:val="27"/>
          <w:szCs w:val="27"/>
        </w:rPr>
        <w:br/>
        <w:t>4. Закон «Об образовании».</w:t>
      </w:r>
      <w:r w:rsidR="00D2580A"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t>. Закон «Об уполномоче</w:t>
      </w:r>
      <w:r w:rsidR="00D2580A">
        <w:rPr>
          <w:color w:val="000000"/>
          <w:sz w:val="27"/>
          <w:szCs w:val="27"/>
        </w:rPr>
        <w:t>нном по правам человека в РФ».</w:t>
      </w:r>
    </w:p>
    <w:p w:rsidR="00DE2F84" w:rsidRDefault="00A44583" w:rsidP="00DE2F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6.Семейный кодекс Р.Ф.</w:t>
      </w:r>
      <w:r>
        <w:rPr>
          <w:color w:val="000000"/>
          <w:sz w:val="27"/>
          <w:szCs w:val="27"/>
        </w:rPr>
        <w:br/>
        <w:t>7</w:t>
      </w:r>
      <w:r w:rsidR="00DE2F8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Устав школы.</w:t>
      </w:r>
      <w:r>
        <w:rPr>
          <w:color w:val="000000"/>
          <w:sz w:val="27"/>
          <w:szCs w:val="27"/>
        </w:rPr>
        <w:br/>
        <w:t>8</w:t>
      </w:r>
      <w:r w:rsidR="00DE2F84">
        <w:rPr>
          <w:color w:val="000000"/>
          <w:sz w:val="27"/>
          <w:szCs w:val="27"/>
        </w:rPr>
        <w:t>. Правила поведения обуч</w:t>
      </w:r>
      <w:r>
        <w:rPr>
          <w:color w:val="000000"/>
          <w:sz w:val="27"/>
          <w:szCs w:val="27"/>
        </w:rPr>
        <w:t>ающихся.</w:t>
      </w:r>
      <w:r>
        <w:rPr>
          <w:color w:val="000000"/>
          <w:sz w:val="27"/>
          <w:szCs w:val="27"/>
        </w:rPr>
        <w:br/>
        <w:t>9</w:t>
      </w:r>
      <w:r w:rsidR="00D2580A">
        <w:rPr>
          <w:color w:val="000000"/>
          <w:sz w:val="27"/>
          <w:szCs w:val="27"/>
        </w:rPr>
        <w:t>. Федеральные законы</w:t>
      </w:r>
      <w:r w:rsidR="00DE2F84">
        <w:rPr>
          <w:color w:val="000000"/>
          <w:sz w:val="27"/>
          <w:szCs w:val="27"/>
        </w:rPr>
        <w:t xml:space="preserve"> и иные правовые акты РФ.</w:t>
      </w:r>
    </w:p>
    <w:p w:rsidR="00AE4AA4" w:rsidRDefault="00AE4AA4">
      <w:bookmarkStart w:id="0" w:name="_GoBack"/>
      <w:bookmarkEnd w:id="0"/>
    </w:p>
    <w:sectPr w:rsidR="00AE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4"/>
    <w:rsid w:val="00A44583"/>
    <w:rsid w:val="00AE4AA4"/>
    <w:rsid w:val="00B313AC"/>
    <w:rsid w:val="00D2580A"/>
    <w:rsid w:val="00D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3AAB-6A3B-4F56-92C4-F8FE6938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F84"/>
  </w:style>
  <w:style w:type="paragraph" w:styleId="a4">
    <w:name w:val="Balloon Text"/>
    <w:basedOn w:val="a"/>
    <w:link w:val="a5"/>
    <w:uiPriority w:val="99"/>
    <w:semiHidden/>
    <w:unhideWhenUsed/>
    <w:rsid w:val="00B3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2017-04-11T05:30:00Z</cp:lastPrinted>
  <dcterms:created xsi:type="dcterms:W3CDTF">2017-04-11T05:02:00Z</dcterms:created>
  <dcterms:modified xsi:type="dcterms:W3CDTF">2017-04-11T05:31:00Z</dcterms:modified>
</cp:coreProperties>
</file>